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31" w:rsidRDefault="00A0588A">
      <w:pPr>
        <w:jc w:val="center"/>
        <w:rPr>
          <w:rFonts w:ascii="微软雅黑" w:eastAsia="微软雅黑" w:hAnsi="微软雅黑" w:cs="微软雅黑"/>
          <w:b/>
          <w:bCs/>
          <w:sz w:val="36"/>
          <w:szCs w:val="36"/>
        </w:rPr>
      </w:pPr>
      <w:bookmarkStart w:id="0" w:name="_GoBack"/>
      <w:bookmarkEnd w:id="0"/>
      <w:r>
        <w:rPr>
          <w:rFonts w:ascii="微软雅黑" w:eastAsia="微软雅黑" w:hAnsi="微软雅黑" w:cs="微软雅黑" w:hint="eastAsia"/>
          <w:b/>
          <w:bCs/>
          <w:sz w:val="36"/>
          <w:szCs w:val="36"/>
        </w:rPr>
        <w:t>附加在线门（急）诊药品费用医疗保险</w:t>
      </w:r>
    </w:p>
    <w:p w:rsidR="00020B31" w:rsidRDefault="00A0588A">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服务手册</w:t>
      </w:r>
    </w:p>
    <w:p w:rsidR="00020B31" w:rsidRDefault="00020B31">
      <w:pPr>
        <w:rPr>
          <w:rFonts w:ascii="黑体" w:eastAsia="黑体" w:hAnsi="黑体" w:cs="黑体"/>
          <w:b/>
          <w:bCs/>
          <w:sz w:val="32"/>
          <w:szCs w:val="32"/>
        </w:rPr>
      </w:pPr>
    </w:p>
    <w:p w:rsidR="00020B31" w:rsidRDefault="00A0588A">
      <w:pPr>
        <w:ind w:firstLineChars="200" w:firstLine="643"/>
        <w:rPr>
          <w:rFonts w:ascii="黑体" w:eastAsia="黑体" w:hAnsi="黑体" w:cs="黑体"/>
          <w:b/>
          <w:bCs/>
          <w:sz w:val="32"/>
          <w:szCs w:val="32"/>
        </w:rPr>
      </w:pPr>
      <w:r>
        <w:rPr>
          <w:rFonts w:ascii="黑体" w:eastAsia="黑体" w:hAnsi="黑体" w:cs="黑体" w:hint="eastAsia"/>
          <w:b/>
          <w:bCs/>
          <w:sz w:val="32"/>
          <w:szCs w:val="32"/>
        </w:rPr>
        <w:t>一、服务内容</w:t>
      </w:r>
    </w:p>
    <w:p w:rsidR="00020B31" w:rsidRDefault="00A058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被保险人在等待期结束后如有健康方面的需求，保险人提供</w:t>
      </w:r>
      <w:r>
        <w:rPr>
          <w:rFonts w:ascii="仿宋_GB2312" w:eastAsia="仿宋_GB2312" w:hAnsi="仿宋_GB2312" w:cs="仿宋_GB2312" w:hint="eastAsia"/>
          <w:sz w:val="32"/>
          <w:szCs w:val="32"/>
        </w:rPr>
        <w:t>在线</w:t>
      </w:r>
      <w:r>
        <w:rPr>
          <w:rFonts w:ascii="仿宋_GB2312" w:eastAsia="仿宋_GB2312" w:hAnsi="仿宋_GB2312" w:cs="仿宋_GB2312" w:hint="eastAsia"/>
          <w:sz w:val="32"/>
          <w:szCs w:val="32"/>
        </w:rPr>
        <w:t>问诊服务。经指定互联网医院具有有效的中华人民共和国《医师资格证书》以及具有有效的中华人民共和国《医师执业证书》的医生诊疗后，被确诊罹患《附加在线门（急）诊药品费用医疗保险条款》约定特定疾病清单中的一种或多种，对于该医生开具的处方</w:t>
      </w:r>
      <w:r>
        <w:rPr>
          <w:rFonts w:ascii="仿宋_GB2312" w:eastAsia="仿宋_GB2312" w:hAnsi="仿宋_GB2312" w:cs="仿宋_GB2312" w:hint="eastAsia"/>
          <w:sz w:val="32"/>
          <w:szCs w:val="32"/>
        </w:rPr>
        <w:t>或用药建议单</w:t>
      </w:r>
      <w:r>
        <w:rPr>
          <w:rFonts w:ascii="仿宋_GB2312" w:eastAsia="仿宋_GB2312" w:hAnsi="仿宋_GB2312" w:cs="仿宋_GB2312" w:hint="eastAsia"/>
          <w:sz w:val="32"/>
          <w:szCs w:val="32"/>
        </w:rPr>
        <w:t>中包含的用于治疗特定疾病且在指定药品清单中的药品，在指定</w:t>
      </w:r>
      <w:r>
        <w:rPr>
          <w:rFonts w:ascii="仿宋_GB2312" w:eastAsia="仿宋_GB2312" w:hAnsi="仿宋_GB2312" w:cs="仿宋_GB2312" w:hint="eastAsia"/>
          <w:sz w:val="32"/>
          <w:szCs w:val="32"/>
        </w:rPr>
        <w:t>药店</w:t>
      </w:r>
      <w:r>
        <w:rPr>
          <w:rFonts w:ascii="仿宋_GB2312" w:eastAsia="仿宋_GB2312" w:hAnsi="仿宋_GB2312" w:cs="仿宋_GB2312" w:hint="eastAsia"/>
          <w:sz w:val="32"/>
          <w:szCs w:val="32"/>
        </w:rPr>
        <w:t>购药时提供在线理赔，并联合指定药品服务商，对于指定药品清单内的药品，提供送药到家服务。</w:t>
      </w:r>
    </w:p>
    <w:p w:rsidR="00020B31" w:rsidRDefault="00A0588A">
      <w:pPr>
        <w:ind w:firstLineChars="200" w:firstLine="643"/>
        <w:rPr>
          <w:rFonts w:ascii="黑体" w:eastAsia="黑体" w:hAnsi="黑体" w:cs="黑体"/>
          <w:b/>
          <w:bCs/>
          <w:sz w:val="32"/>
          <w:szCs w:val="32"/>
        </w:rPr>
      </w:pPr>
      <w:r>
        <w:rPr>
          <w:rFonts w:ascii="黑体" w:eastAsia="黑体" w:hAnsi="黑体" w:cs="黑体" w:hint="eastAsia"/>
          <w:b/>
          <w:bCs/>
          <w:sz w:val="32"/>
          <w:szCs w:val="32"/>
        </w:rPr>
        <w:t>二、药品费用赔付标准</w:t>
      </w:r>
    </w:p>
    <w:p w:rsidR="00020B31" w:rsidRDefault="00A0588A">
      <w:pPr>
        <w:pStyle w:val="a6"/>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药品费用赔付涉及的等待期、保险金额、免赔额、给付比例、每次给付限额、每月最高给付次数等要素，以保单约定为准。</w:t>
      </w:r>
    </w:p>
    <w:p w:rsidR="00020B31" w:rsidRDefault="00A0588A">
      <w:pPr>
        <w:ind w:firstLineChars="200" w:firstLine="643"/>
        <w:rPr>
          <w:rFonts w:ascii="黑体" w:eastAsia="黑体" w:hAnsi="黑体" w:cs="黑体"/>
          <w:b/>
          <w:bCs/>
          <w:sz w:val="32"/>
          <w:szCs w:val="32"/>
        </w:rPr>
      </w:pPr>
      <w:r>
        <w:rPr>
          <w:rFonts w:ascii="黑体" w:eastAsia="黑体" w:hAnsi="黑体" w:cs="黑体" w:hint="eastAsia"/>
          <w:b/>
          <w:bCs/>
          <w:sz w:val="32"/>
          <w:szCs w:val="32"/>
        </w:rPr>
        <w:t>三、特定疾病及指定药品清单</w:t>
      </w:r>
    </w:p>
    <w:p w:rsidR="00020B31" w:rsidRDefault="00A0588A">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本服务适用的特定疾病及指定药品清单如下</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人保财险</w:t>
      </w:r>
      <w:r>
        <w:rPr>
          <w:rFonts w:ascii="仿宋_GB2312" w:eastAsia="仿宋_GB2312" w:hAnsi="仿宋_GB2312" w:cs="仿宋_GB2312" w:hint="eastAsia"/>
          <w:kern w:val="0"/>
          <w:sz w:val="32"/>
          <w:szCs w:val="32"/>
        </w:rPr>
        <w:t>保留对</w:t>
      </w:r>
      <w:r>
        <w:rPr>
          <w:rFonts w:ascii="仿宋_GB2312" w:eastAsia="仿宋_GB2312" w:hAnsi="仿宋_GB2312" w:cs="仿宋_GB2312" w:hint="eastAsia"/>
          <w:kern w:val="0"/>
          <w:sz w:val="32"/>
          <w:szCs w:val="32"/>
        </w:rPr>
        <w:t>上</w:t>
      </w:r>
      <w:r>
        <w:rPr>
          <w:rFonts w:ascii="仿宋_GB2312" w:eastAsia="仿宋_GB2312" w:hAnsi="仿宋_GB2312" w:cs="仿宋_GB2312" w:hint="eastAsia"/>
          <w:kern w:val="0"/>
          <w:sz w:val="32"/>
          <w:szCs w:val="32"/>
        </w:rPr>
        <w:t>述特定药品清单做出适当调整的权利。</w:t>
      </w:r>
    </w:p>
    <w:p w:rsidR="00020B31" w:rsidRDefault="00A0588A">
      <w:pPr>
        <w:widowControl/>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object w:dxaOrig="1520"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2.5pt" o:ole="">
            <v:imagedata r:id="rId7" o:title=""/>
          </v:shape>
          <o:OLEObject Type="Embed" ProgID="Excel.Sheet.12" ShapeID="_x0000_i1025" DrawAspect="Icon" ObjectID="_1781678780" r:id="rId8"/>
        </w:object>
      </w:r>
      <w:r>
        <w:rPr>
          <w:rFonts w:ascii="仿宋_GB2312" w:eastAsia="仿宋_GB2312" w:hAnsi="仿宋_GB2312" w:cs="仿宋_GB2312" w:hint="eastAsia"/>
          <w:b/>
          <w:bCs/>
          <w:sz w:val="32"/>
          <w:szCs w:val="32"/>
        </w:rPr>
        <w:t xml:space="preserve">   </w:t>
      </w:r>
    </w:p>
    <w:p w:rsidR="00020B31" w:rsidRDefault="00A0588A">
      <w:pPr>
        <w:widowControl/>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object w:dxaOrig="1530" w:dyaOrig="1361">
          <v:shape id="_x0000_i1026" type="#_x0000_t75" style="width:76.5pt;height:68.25pt" o:ole="">
            <v:imagedata r:id="rId9" o:title=""/>
          </v:shape>
          <o:OLEObject Type="Embed" ProgID="Excel.Sheet.12" ShapeID="_x0000_i1026" DrawAspect="Icon" ObjectID="_1781678781" r:id="rId10"/>
        </w:object>
      </w:r>
    </w:p>
    <w:p w:rsidR="00020B31" w:rsidRDefault="00A0588A">
      <w:pPr>
        <w:ind w:firstLineChars="200" w:firstLine="643"/>
        <w:rPr>
          <w:rFonts w:ascii="黑体" w:eastAsia="黑体" w:hAnsi="黑体" w:cs="黑体"/>
          <w:b/>
          <w:bCs/>
          <w:sz w:val="32"/>
          <w:szCs w:val="32"/>
        </w:rPr>
      </w:pPr>
      <w:r>
        <w:rPr>
          <w:rFonts w:ascii="黑体" w:eastAsia="黑体" w:hAnsi="黑体" w:cs="黑体" w:hint="eastAsia"/>
          <w:b/>
          <w:bCs/>
          <w:sz w:val="32"/>
          <w:szCs w:val="32"/>
        </w:rPr>
        <w:t>四、</w:t>
      </w:r>
      <w:r>
        <w:rPr>
          <w:rFonts w:ascii="黑体" w:eastAsia="黑体" w:hAnsi="黑体" w:cs="黑体" w:hint="eastAsia"/>
          <w:b/>
          <w:bCs/>
          <w:sz w:val="32"/>
          <w:szCs w:val="32"/>
        </w:rPr>
        <w:t>指定互联网医院</w:t>
      </w:r>
    </w:p>
    <w:p w:rsidR="00020B31" w:rsidRDefault="00A0588A">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以保单特别约定载明为准</w:t>
      </w:r>
    </w:p>
    <w:p w:rsidR="00020B31" w:rsidRDefault="00A0588A">
      <w:pPr>
        <w:ind w:firstLineChars="200" w:firstLine="643"/>
        <w:rPr>
          <w:rFonts w:ascii="黑体" w:eastAsia="黑体" w:hAnsi="黑体" w:cs="黑体"/>
          <w:b/>
          <w:bCs/>
          <w:sz w:val="32"/>
          <w:szCs w:val="32"/>
        </w:rPr>
      </w:pPr>
      <w:r>
        <w:rPr>
          <w:rFonts w:ascii="黑体" w:eastAsia="黑体" w:hAnsi="黑体" w:cs="黑体" w:hint="eastAsia"/>
          <w:b/>
          <w:bCs/>
          <w:sz w:val="32"/>
          <w:szCs w:val="32"/>
        </w:rPr>
        <w:t>五、指定</w:t>
      </w:r>
      <w:r>
        <w:rPr>
          <w:rFonts w:ascii="黑体" w:eastAsia="黑体" w:hAnsi="黑体" w:cs="黑体" w:hint="eastAsia"/>
          <w:b/>
          <w:bCs/>
          <w:sz w:val="32"/>
          <w:szCs w:val="32"/>
        </w:rPr>
        <w:t>药品服务商</w:t>
      </w:r>
    </w:p>
    <w:p w:rsidR="00020B31" w:rsidRDefault="00A0588A">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互联网医院指定的药房</w:t>
      </w:r>
    </w:p>
    <w:p w:rsidR="00020B31" w:rsidRDefault="00A0588A">
      <w:pPr>
        <w:ind w:firstLineChars="200" w:firstLine="643"/>
        <w:rPr>
          <w:rFonts w:ascii="黑体" w:eastAsia="黑体" w:hAnsi="黑体" w:cs="黑体"/>
          <w:b/>
          <w:bCs/>
          <w:sz w:val="32"/>
          <w:szCs w:val="32"/>
        </w:rPr>
      </w:pPr>
      <w:r>
        <w:rPr>
          <w:rFonts w:ascii="黑体" w:eastAsia="黑体" w:hAnsi="黑体" w:cs="黑体" w:hint="eastAsia"/>
          <w:b/>
          <w:bCs/>
          <w:sz w:val="32"/>
          <w:szCs w:val="32"/>
        </w:rPr>
        <w:t>六、服务流程</w:t>
      </w:r>
    </w:p>
    <w:p w:rsidR="00020B31" w:rsidRDefault="00A0588A">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保单绑定</w:t>
      </w:r>
    </w:p>
    <w:p w:rsidR="00020B31" w:rsidRDefault="00A0588A">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按照保单特别约定载明的方式登录问诊平台，输入被保险人“保单后六位”、“出生年月日”、“性别”完成绑定，并</w:t>
      </w:r>
      <w:r>
        <w:rPr>
          <w:rFonts w:ascii="仿宋_GB2312" w:eastAsia="仿宋_GB2312" w:hAnsi="仿宋_GB2312" w:cs="仿宋_GB2312" w:hint="eastAsia"/>
          <w:sz w:val="32"/>
          <w:szCs w:val="32"/>
        </w:rPr>
        <w:t>激活权益；</w:t>
      </w:r>
    </w:p>
    <w:p w:rsidR="00020B31" w:rsidRDefault="00A0588A">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首次登陆</w:t>
      </w:r>
      <w:r>
        <w:rPr>
          <w:rFonts w:ascii="仿宋_GB2312" w:eastAsia="仿宋_GB2312" w:hAnsi="仿宋_GB2312" w:cs="仿宋_GB2312" w:hint="eastAsia"/>
          <w:sz w:val="32"/>
          <w:szCs w:val="32"/>
        </w:rPr>
        <w:t>须</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保单号</w:t>
      </w:r>
      <w:r>
        <w:rPr>
          <w:rFonts w:ascii="仿宋_GB2312" w:eastAsia="仿宋_GB2312" w:hAnsi="仿宋_GB2312" w:cs="仿宋_GB2312" w:hint="eastAsia"/>
          <w:sz w:val="32"/>
          <w:szCs w:val="32"/>
        </w:rPr>
        <w:t>后六位、</w:t>
      </w:r>
      <w:r>
        <w:rPr>
          <w:rFonts w:ascii="仿宋_GB2312" w:eastAsia="仿宋_GB2312" w:hAnsi="仿宋_GB2312" w:cs="仿宋_GB2312" w:hint="eastAsia"/>
          <w:sz w:val="32"/>
          <w:szCs w:val="32"/>
        </w:rPr>
        <w:t>出生年月日、性别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进行身份校验。同时签署《理赔授权书》，授权</w:t>
      </w:r>
      <w:r>
        <w:rPr>
          <w:rFonts w:ascii="仿宋_GB2312" w:eastAsia="仿宋_GB2312" w:hAnsi="仿宋_GB2312" w:cs="仿宋_GB2312" w:hint="eastAsia"/>
          <w:kern w:val="0"/>
          <w:sz w:val="32"/>
          <w:szCs w:val="32"/>
        </w:rPr>
        <w:t>服务商代为理赔</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完成以上流程后，</w:t>
      </w:r>
      <w:r>
        <w:rPr>
          <w:rFonts w:ascii="仿宋_GB2312" w:eastAsia="仿宋_GB2312" w:hAnsi="仿宋_GB2312" w:cs="仿宋_GB2312" w:hint="eastAsia"/>
          <w:sz w:val="32"/>
          <w:szCs w:val="32"/>
        </w:rPr>
        <w:t>创建就诊人信息</w:t>
      </w:r>
      <w:r>
        <w:rPr>
          <w:rFonts w:ascii="仿宋_GB2312" w:eastAsia="仿宋_GB2312" w:hAnsi="仿宋_GB2312" w:cs="仿宋_GB2312" w:hint="eastAsia"/>
          <w:sz w:val="32"/>
          <w:szCs w:val="32"/>
        </w:rPr>
        <w:t>。</w:t>
      </w:r>
    </w:p>
    <w:p w:rsidR="00020B31" w:rsidRDefault="00A0588A">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在线问诊</w:t>
      </w:r>
    </w:p>
    <w:p w:rsidR="00020B31" w:rsidRDefault="00A0588A">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进入在线问诊界面，</w:t>
      </w:r>
      <w:r>
        <w:rPr>
          <w:rFonts w:ascii="仿宋_GB2312" w:eastAsia="仿宋_GB2312" w:hAnsi="仿宋_GB2312" w:cs="仿宋_GB2312" w:hint="eastAsia"/>
          <w:sz w:val="32"/>
          <w:szCs w:val="32"/>
        </w:rPr>
        <w:t>描述病情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提交问诊需求，系统自动分配医生接诊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医生</w:t>
      </w:r>
      <w:r>
        <w:rPr>
          <w:rFonts w:ascii="仿宋_GB2312" w:eastAsia="仿宋_GB2312" w:hAnsi="仿宋_GB2312" w:cs="仿宋_GB2312" w:hint="eastAsia"/>
          <w:sz w:val="32"/>
          <w:szCs w:val="32"/>
        </w:rPr>
        <w:t>对病情做出诊断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开具</w:t>
      </w:r>
      <w:r>
        <w:rPr>
          <w:rFonts w:ascii="仿宋_GB2312" w:eastAsia="仿宋_GB2312" w:hAnsi="仿宋_GB2312" w:cs="仿宋_GB2312" w:hint="eastAsia"/>
          <w:sz w:val="32"/>
          <w:szCs w:val="32"/>
        </w:rPr>
        <w:t>处方或用药建议单</w:t>
      </w:r>
      <w:r>
        <w:rPr>
          <w:rFonts w:ascii="仿宋_GB2312" w:eastAsia="仿宋_GB2312" w:hAnsi="仿宋_GB2312" w:cs="仿宋_GB2312" w:hint="eastAsia"/>
          <w:sz w:val="32"/>
          <w:szCs w:val="32"/>
        </w:rPr>
        <w:t>。</w:t>
      </w:r>
    </w:p>
    <w:p w:rsidR="00020B31" w:rsidRDefault="00A0588A">
      <w:pPr>
        <w:pStyle w:val="a7"/>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根据互联网医院相关规定，就诊人</w:t>
      </w:r>
      <w:r>
        <w:rPr>
          <w:rFonts w:ascii="仿宋_GB2312" w:eastAsia="仿宋_GB2312" w:hAnsi="仿宋_GB2312" w:cs="仿宋_GB2312" w:hint="eastAsia"/>
          <w:sz w:val="32"/>
          <w:szCs w:val="32"/>
        </w:rPr>
        <w:t>须</w:t>
      </w:r>
      <w:r>
        <w:rPr>
          <w:rFonts w:ascii="仿宋_GB2312" w:eastAsia="仿宋_GB2312" w:hAnsi="仿宋_GB2312" w:cs="仿宋_GB2312" w:hint="eastAsia"/>
          <w:sz w:val="32"/>
          <w:szCs w:val="32"/>
        </w:rPr>
        <w:t>提交就诊人姓名及身份证号进行</w:t>
      </w:r>
      <w:r>
        <w:rPr>
          <w:rFonts w:ascii="仿宋_GB2312" w:eastAsia="仿宋_GB2312" w:hAnsi="仿宋_GB2312" w:cs="仿宋_GB2312" w:hint="eastAsia"/>
          <w:sz w:val="32"/>
          <w:szCs w:val="32"/>
        </w:rPr>
        <w:t>实名制就诊。在互联网医院问诊前须提交</w:t>
      </w:r>
      <w:r>
        <w:rPr>
          <w:rFonts w:ascii="仿宋_GB2312" w:eastAsia="仿宋_GB2312" w:hAnsi="仿宋_GB2312" w:cs="仿宋_GB2312" w:hint="eastAsia"/>
          <w:sz w:val="32"/>
          <w:szCs w:val="32"/>
        </w:rPr>
        <w:t>就诊人症状简述</w:t>
      </w:r>
      <w:r>
        <w:rPr>
          <w:rFonts w:hint="eastAsia"/>
        </w:rPr>
        <w:t>。</w:t>
      </w:r>
      <w:r>
        <w:rPr>
          <w:rFonts w:ascii="仿宋_GB2312" w:eastAsia="仿宋_GB2312" w:hAnsi="仿宋_GB2312" w:cs="仿宋_GB2312" w:hint="eastAsia"/>
          <w:sz w:val="32"/>
          <w:szCs w:val="32"/>
        </w:rPr>
        <w:t>线上问诊过程中</w:t>
      </w:r>
      <w:r>
        <w:rPr>
          <w:rFonts w:ascii="仿宋_GB2312" w:eastAsia="仿宋_GB2312" w:hAnsi="仿宋_GB2312" w:cs="仿宋_GB2312" w:hint="eastAsia"/>
          <w:sz w:val="32"/>
          <w:szCs w:val="32"/>
        </w:rPr>
        <w:t>如必要情况下，</w:t>
      </w:r>
      <w:r>
        <w:rPr>
          <w:rFonts w:ascii="仿宋_GB2312" w:eastAsia="仿宋_GB2312" w:hAnsi="仿宋_GB2312" w:cs="仿宋_GB2312" w:hint="eastAsia"/>
          <w:sz w:val="32"/>
          <w:szCs w:val="32"/>
        </w:rPr>
        <w:t>医生会</w:t>
      </w:r>
      <w:r>
        <w:rPr>
          <w:rFonts w:ascii="仿宋_GB2312" w:eastAsia="仿宋_GB2312" w:hAnsi="仿宋_GB2312" w:cs="仿宋_GB2312" w:hint="eastAsia"/>
          <w:sz w:val="32"/>
          <w:szCs w:val="32"/>
        </w:rPr>
        <w:t>要求就诊人提供既往就诊病历等相关资料</w:t>
      </w:r>
      <w:r>
        <w:rPr>
          <w:rFonts w:ascii="仿宋_GB2312" w:eastAsia="仿宋_GB2312" w:hAnsi="仿宋_GB2312" w:cs="仿宋_GB2312" w:hint="eastAsia"/>
          <w:sz w:val="32"/>
          <w:szCs w:val="32"/>
        </w:rPr>
        <w:t>。如果未提</w:t>
      </w:r>
      <w:r>
        <w:rPr>
          <w:rFonts w:ascii="仿宋_GB2312" w:eastAsia="仿宋_GB2312" w:hAnsi="仿宋_GB2312" w:cs="仿宋_GB2312" w:hint="eastAsia"/>
          <w:sz w:val="32"/>
          <w:szCs w:val="32"/>
        </w:rPr>
        <w:t>供</w:t>
      </w:r>
      <w:r>
        <w:rPr>
          <w:rFonts w:ascii="仿宋_GB2312" w:eastAsia="仿宋_GB2312" w:hAnsi="仿宋_GB2312" w:cs="仿宋_GB2312" w:hint="eastAsia"/>
          <w:sz w:val="32"/>
          <w:szCs w:val="32"/>
        </w:rPr>
        <w:t>医生指定的</w:t>
      </w:r>
      <w:r>
        <w:rPr>
          <w:rFonts w:ascii="仿宋_GB2312" w:eastAsia="仿宋_GB2312" w:hAnsi="仿宋_GB2312" w:cs="仿宋_GB2312" w:hint="eastAsia"/>
          <w:sz w:val="32"/>
          <w:szCs w:val="32"/>
        </w:rPr>
        <w:lastRenderedPageBreak/>
        <w:t>病情资料，医生可以拒绝提供相关诊疗服务。</w:t>
      </w:r>
    </w:p>
    <w:p w:rsidR="00020B31" w:rsidRDefault="00A0588A">
      <w:pPr>
        <w:numPr>
          <w:ilvl w:val="0"/>
          <w:numId w:val="1"/>
        </w:num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确认药品清单</w:t>
      </w:r>
    </w:p>
    <w:p w:rsidR="00020B31" w:rsidRDefault="00A058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若医生诊断就诊人所患疾病属于特定疾病清单内疾病范围，确认病情需要药品治疗，医生将根据病情开具相关药品处方</w:t>
      </w:r>
      <w:r>
        <w:rPr>
          <w:rFonts w:ascii="仿宋_GB2312" w:eastAsia="仿宋_GB2312" w:hAnsi="仿宋_GB2312" w:cs="仿宋_GB2312" w:hint="eastAsia"/>
          <w:sz w:val="32"/>
          <w:szCs w:val="32"/>
        </w:rPr>
        <w:t>或用药建议单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就诊</w:t>
      </w:r>
      <w:r>
        <w:rPr>
          <w:rFonts w:ascii="仿宋_GB2312" w:eastAsia="仿宋_GB2312" w:hAnsi="仿宋_GB2312" w:cs="仿宋_GB2312" w:hint="eastAsia"/>
          <w:sz w:val="32"/>
          <w:szCs w:val="32"/>
        </w:rPr>
        <w:t>人可自行决定是否购药。</w:t>
      </w:r>
    </w:p>
    <w:p w:rsidR="00020B31" w:rsidRDefault="00A058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若就诊人需要购药，确认配送方式，并支付自付部分药品费用；若就诊人</w:t>
      </w:r>
      <w:r>
        <w:rPr>
          <w:rFonts w:ascii="仿宋_GB2312" w:eastAsia="仿宋_GB2312" w:hAnsi="仿宋_GB2312" w:cs="仿宋_GB2312" w:hint="eastAsia"/>
          <w:sz w:val="32"/>
          <w:szCs w:val="32"/>
        </w:rPr>
        <w:t>不需购药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只进行常规问诊，则退出即可。</w:t>
      </w:r>
    </w:p>
    <w:p w:rsidR="00020B31" w:rsidRDefault="00A0588A">
      <w:pPr>
        <w:numPr>
          <w:ilvl w:val="0"/>
          <w:numId w:val="1"/>
        </w:num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药品费用直赔</w:t>
      </w:r>
    </w:p>
    <w:p w:rsidR="00020B31" w:rsidRDefault="00A058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被保险人</w:t>
      </w:r>
      <w:r>
        <w:rPr>
          <w:rFonts w:ascii="仿宋_GB2312" w:eastAsia="仿宋_GB2312" w:hAnsi="仿宋_GB2312" w:cs="仿宋_GB2312" w:hint="eastAsia"/>
          <w:sz w:val="32"/>
          <w:szCs w:val="32"/>
        </w:rPr>
        <w:t>授权委托</w:t>
      </w:r>
      <w:r>
        <w:rPr>
          <w:rFonts w:ascii="仿宋_GB2312" w:eastAsia="仿宋_GB2312" w:hAnsi="仿宋_GB2312" w:cs="仿宋_GB2312" w:hint="eastAsia"/>
          <w:sz w:val="32"/>
          <w:szCs w:val="32"/>
        </w:rPr>
        <w:t>问诊平台</w:t>
      </w:r>
      <w:r>
        <w:rPr>
          <w:rFonts w:ascii="仿宋_GB2312" w:eastAsia="仿宋_GB2312" w:hAnsi="仿宋_GB2312" w:cs="仿宋_GB2312" w:hint="eastAsia"/>
          <w:sz w:val="32"/>
          <w:szCs w:val="32"/>
        </w:rPr>
        <w:t>根据被保险人的保险责任进行实时药品费用理算，保险人</w:t>
      </w:r>
      <w:r>
        <w:rPr>
          <w:rFonts w:ascii="仿宋_GB2312" w:eastAsia="仿宋_GB2312" w:hAnsi="仿宋_GB2312" w:cs="仿宋_GB2312" w:hint="eastAsia"/>
          <w:sz w:val="32"/>
          <w:szCs w:val="32"/>
        </w:rPr>
        <w:t>基于</w:t>
      </w:r>
      <w:r>
        <w:rPr>
          <w:rFonts w:ascii="仿宋_GB2312" w:eastAsia="仿宋_GB2312" w:hAnsi="仿宋_GB2312" w:cs="仿宋_GB2312" w:hint="eastAsia"/>
          <w:sz w:val="32"/>
          <w:szCs w:val="32"/>
        </w:rPr>
        <w:t>被保险人理赔委托授权，将对应理赔款直接支付给服务商。</w:t>
      </w:r>
    </w:p>
    <w:p w:rsidR="00020B31" w:rsidRDefault="00A0588A">
      <w:pPr>
        <w:numPr>
          <w:ilvl w:val="0"/>
          <w:numId w:val="1"/>
        </w:num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药品配送</w:t>
      </w:r>
    </w:p>
    <w:p w:rsidR="00020B31" w:rsidRDefault="00A0588A">
      <w:pPr>
        <w:pStyle w:val="a7"/>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问诊过程中需被保险人提供收货地址，以便系统匹配配送方式，若收货地址附近有符合履约条件的门店且履约门店有医生开具的药品，则系统自动匹配</w:t>
      </w:r>
      <w:r>
        <w:rPr>
          <w:rFonts w:ascii="仿宋_GB2312" w:eastAsia="仿宋_GB2312" w:hAnsi="仿宋_GB2312" w:cs="仿宋_GB2312" w:hint="eastAsia"/>
          <w:sz w:val="32"/>
          <w:szCs w:val="32"/>
        </w:rPr>
        <w:t>O2O</w:t>
      </w:r>
      <w:r>
        <w:rPr>
          <w:rFonts w:ascii="仿宋_GB2312" w:eastAsia="仿宋_GB2312" w:hAnsi="仿宋_GB2312" w:cs="仿宋_GB2312" w:hint="eastAsia"/>
          <w:sz w:val="32"/>
          <w:szCs w:val="32"/>
        </w:rPr>
        <w:t>配送或被保险人选择到店自提；若收货地址附近无符合履约条件的门店，则系统自动匹配最近的</w:t>
      </w:r>
      <w:r>
        <w:rPr>
          <w:rFonts w:ascii="仿宋_GB2312" w:eastAsia="仿宋_GB2312" w:hAnsi="仿宋_GB2312" w:cs="仿宋_GB2312" w:hint="eastAsia"/>
          <w:sz w:val="32"/>
          <w:szCs w:val="32"/>
        </w:rPr>
        <w:t>B2C</w:t>
      </w:r>
      <w:r>
        <w:rPr>
          <w:rFonts w:ascii="仿宋_GB2312" w:eastAsia="仿宋_GB2312" w:hAnsi="仿宋_GB2312" w:cs="仿宋_GB2312" w:hint="eastAsia"/>
          <w:sz w:val="32"/>
          <w:szCs w:val="32"/>
        </w:rPr>
        <w:t>仓进行履约。</w:t>
      </w:r>
    </w:p>
    <w:p w:rsidR="00020B31" w:rsidRDefault="00A0588A">
      <w:pPr>
        <w:pStyle w:val="a7"/>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若用户问诊结束后再提供收货地址，则系统默认只能通过</w:t>
      </w:r>
      <w:r>
        <w:rPr>
          <w:rFonts w:ascii="仿宋_GB2312" w:eastAsia="仿宋_GB2312" w:hAnsi="仿宋_GB2312" w:cs="仿宋_GB2312" w:hint="eastAsia"/>
          <w:sz w:val="32"/>
          <w:szCs w:val="32"/>
        </w:rPr>
        <w:t>B2C</w:t>
      </w:r>
      <w:r>
        <w:rPr>
          <w:rFonts w:ascii="仿宋_GB2312" w:eastAsia="仿宋_GB2312" w:hAnsi="仿宋_GB2312" w:cs="仿宋_GB2312" w:hint="eastAsia"/>
          <w:sz w:val="32"/>
          <w:szCs w:val="32"/>
        </w:rPr>
        <w:t>仓进行履约。</w:t>
      </w:r>
    </w:p>
    <w:p w:rsidR="00020B31" w:rsidRDefault="00A058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被保险人首次购药，可免除配送费，第二次（含第二次）开始收取配送费。若</w:t>
      </w:r>
      <w:r>
        <w:rPr>
          <w:rFonts w:ascii="仿宋_GB2312" w:eastAsia="仿宋_GB2312" w:hAnsi="仿宋_GB2312" w:cs="仿宋_GB2312" w:hint="eastAsia"/>
          <w:sz w:val="32"/>
          <w:szCs w:val="32"/>
        </w:rPr>
        <w:t>被保险人未支付需自付部分的费用，药品服务商将不为其配送相关药品。</w:t>
      </w:r>
    </w:p>
    <w:p w:rsidR="00020B31" w:rsidRDefault="00A0588A">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七</w:t>
      </w:r>
      <w:r>
        <w:rPr>
          <w:rFonts w:ascii="黑体" w:eastAsia="黑体" w:hAnsi="黑体" w:cs="黑体" w:hint="eastAsia"/>
          <w:b/>
          <w:bCs/>
          <w:sz w:val="32"/>
          <w:szCs w:val="32"/>
        </w:rPr>
        <w:t>、注意事项</w:t>
      </w:r>
    </w:p>
    <w:p w:rsidR="00020B31" w:rsidRDefault="00A0588A">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保险人对本附加险合同做出同意理赔的决定，不代表保险人对主险合同或其他附加险合同将做出相同的理赔决定。若保险人在后续理赔调查过程中发现投保人存在未如实告知的情形，保险人可依法解除保险合同，对于合同解除前发生的保险事故，不承担赔偿或者给付保险金的责任；</w:t>
      </w:r>
    </w:p>
    <w:p w:rsidR="00020B31" w:rsidRDefault="00A0588A">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本附加险产品的在线问诊药品费用保险金仅限被保险人使用；</w:t>
      </w:r>
    </w:p>
    <w:p w:rsidR="00020B31" w:rsidRDefault="00A0588A">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本附加险产品保险人承担赔偿保险金责任的药品费用仅限由指定互联网医院医生在线开具电子处方</w:t>
      </w:r>
      <w:r>
        <w:rPr>
          <w:rFonts w:ascii="仿宋_GB2312" w:eastAsia="仿宋_GB2312" w:hAnsi="仿宋_GB2312" w:cs="仿宋_GB2312" w:hint="eastAsia"/>
          <w:sz w:val="32"/>
          <w:szCs w:val="32"/>
        </w:rPr>
        <w:t>或用药建议单</w:t>
      </w:r>
      <w:r>
        <w:rPr>
          <w:rFonts w:ascii="仿宋_GB2312" w:eastAsia="仿宋_GB2312" w:hAnsi="仿宋_GB2312" w:cs="仿宋_GB2312" w:hint="eastAsia"/>
          <w:sz w:val="32"/>
          <w:szCs w:val="32"/>
        </w:rPr>
        <w:t>并在指定</w:t>
      </w:r>
      <w:r>
        <w:rPr>
          <w:rFonts w:ascii="仿宋_GB2312" w:eastAsia="仿宋_GB2312" w:hAnsi="仿宋_GB2312" w:cs="仿宋_GB2312" w:hint="eastAsia"/>
          <w:sz w:val="32"/>
          <w:szCs w:val="32"/>
        </w:rPr>
        <w:t>药店</w:t>
      </w:r>
      <w:r>
        <w:rPr>
          <w:rFonts w:ascii="仿宋_GB2312" w:eastAsia="仿宋_GB2312" w:hAnsi="仿宋_GB2312" w:cs="仿宋_GB2312" w:hint="eastAsia"/>
          <w:sz w:val="32"/>
          <w:szCs w:val="32"/>
        </w:rPr>
        <w:t>购药的药品费用。未经互联网医院医生在线开具电子处方</w:t>
      </w:r>
      <w:r>
        <w:rPr>
          <w:rFonts w:ascii="仿宋_GB2312" w:eastAsia="仿宋_GB2312" w:hAnsi="仿宋_GB2312" w:cs="仿宋_GB2312" w:hint="eastAsia"/>
          <w:sz w:val="32"/>
          <w:szCs w:val="32"/>
        </w:rPr>
        <w:t>或用药建议单</w:t>
      </w:r>
      <w:r>
        <w:rPr>
          <w:rFonts w:ascii="仿宋_GB2312" w:eastAsia="仿宋_GB2312" w:hAnsi="仿宋_GB2312" w:cs="仿宋_GB2312" w:hint="eastAsia"/>
          <w:sz w:val="32"/>
          <w:szCs w:val="32"/>
        </w:rPr>
        <w:t>购药的，或未在指定</w:t>
      </w:r>
      <w:r>
        <w:rPr>
          <w:rFonts w:ascii="仿宋_GB2312" w:eastAsia="仿宋_GB2312" w:hAnsi="仿宋_GB2312" w:cs="仿宋_GB2312" w:hint="eastAsia"/>
          <w:sz w:val="32"/>
          <w:szCs w:val="32"/>
        </w:rPr>
        <w:t>药店</w:t>
      </w:r>
      <w:r>
        <w:rPr>
          <w:rFonts w:ascii="仿宋_GB2312" w:eastAsia="仿宋_GB2312" w:hAnsi="仿宋_GB2312" w:cs="仿宋_GB2312" w:hint="eastAsia"/>
          <w:sz w:val="32"/>
          <w:szCs w:val="32"/>
        </w:rPr>
        <w:t>购药的，所诊断疾病和所开具的药品不在疾病和药品清单范围内的，保险人均不承担保险责任；</w:t>
      </w:r>
    </w:p>
    <w:p w:rsidR="00020B31" w:rsidRDefault="00A0588A">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若被保险人未支付需个人自付的药品费用，指定药品服务商将不配送相关药品；</w:t>
      </w:r>
    </w:p>
    <w:p w:rsidR="00020B31" w:rsidRDefault="00A0588A">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根据《药品经营质量管理规范》第一百七十三条，除药品质量原因外，药品一经售出，不得退换。</w:t>
      </w:r>
    </w:p>
    <w:p w:rsidR="00020B31" w:rsidRDefault="00020B31">
      <w:pPr>
        <w:ind w:leftChars="100" w:left="210"/>
        <w:rPr>
          <w:rFonts w:ascii="仿宋_GB2312" w:eastAsia="仿宋_GB2312" w:hAnsi="仿宋_GB2312" w:cs="仿宋_GB2312"/>
          <w:b/>
          <w:bCs/>
          <w:sz w:val="32"/>
          <w:szCs w:val="32"/>
        </w:rPr>
      </w:pPr>
    </w:p>
    <w:sectPr w:rsidR="00020B31">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8A" w:rsidRDefault="00A0588A">
      <w:r>
        <w:separator/>
      </w:r>
    </w:p>
  </w:endnote>
  <w:endnote w:type="continuationSeparator" w:id="0">
    <w:p w:rsidR="00A0588A" w:rsidRDefault="00A0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8A" w:rsidRDefault="00A0588A">
      <w:r>
        <w:separator/>
      </w:r>
    </w:p>
  </w:footnote>
  <w:footnote w:type="continuationSeparator" w:id="0">
    <w:p w:rsidR="00A0588A" w:rsidRDefault="00A05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31" w:rsidRDefault="00020B3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7FFAD9"/>
    <w:multiLevelType w:val="singleLevel"/>
    <w:tmpl w:val="B57FFAD9"/>
    <w:lvl w:ilvl="0">
      <w:start w:val="1"/>
      <w:numFmt w:val="decimal"/>
      <w:suff w:val="space"/>
      <w:lvlText w:val="%1."/>
      <w:lvlJc w:val="left"/>
    </w:lvl>
  </w:abstractNum>
  <w:abstractNum w:abstractNumId="1">
    <w:nsid w:val="5450C9E5"/>
    <w:multiLevelType w:val="singleLevel"/>
    <w:tmpl w:val="5450C9E5"/>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5Y2QyYTE2YjZiODdkNzNkNDkwMGJmYzJmZmRkYzUifQ=="/>
  </w:docVars>
  <w:rsids>
    <w:rsidRoot w:val="004A65D1"/>
    <w:rsid w:val="CE3E0596"/>
    <w:rsid w:val="00014C7F"/>
    <w:rsid w:val="00020B31"/>
    <w:rsid w:val="00032EBC"/>
    <w:rsid w:val="0004647F"/>
    <w:rsid w:val="00060528"/>
    <w:rsid w:val="000625EA"/>
    <w:rsid w:val="000901D8"/>
    <w:rsid w:val="00092F4A"/>
    <w:rsid w:val="000931BC"/>
    <w:rsid w:val="000952B7"/>
    <w:rsid w:val="000A431B"/>
    <w:rsid w:val="000A75CF"/>
    <w:rsid w:val="000B5208"/>
    <w:rsid w:val="000C7673"/>
    <w:rsid w:val="0010741F"/>
    <w:rsid w:val="00124B41"/>
    <w:rsid w:val="00144708"/>
    <w:rsid w:val="00153131"/>
    <w:rsid w:val="0015520D"/>
    <w:rsid w:val="001A490D"/>
    <w:rsid w:val="001B0B0A"/>
    <w:rsid w:val="001C1D9C"/>
    <w:rsid w:val="001D0488"/>
    <w:rsid w:val="001E2372"/>
    <w:rsid w:val="00201D8A"/>
    <w:rsid w:val="00212305"/>
    <w:rsid w:val="00245CDD"/>
    <w:rsid w:val="002676B6"/>
    <w:rsid w:val="002679C4"/>
    <w:rsid w:val="00287412"/>
    <w:rsid w:val="00290E5F"/>
    <w:rsid w:val="002C64F6"/>
    <w:rsid w:val="002D32C5"/>
    <w:rsid w:val="002F7415"/>
    <w:rsid w:val="00337ADA"/>
    <w:rsid w:val="00354297"/>
    <w:rsid w:val="003632C3"/>
    <w:rsid w:val="00364AA1"/>
    <w:rsid w:val="00364B05"/>
    <w:rsid w:val="00365D6E"/>
    <w:rsid w:val="00383E66"/>
    <w:rsid w:val="00397BC2"/>
    <w:rsid w:val="003A138E"/>
    <w:rsid w:val="003A3E32"/>
    <w:rsid w:val="003C2AF8"/>
    <w:rsid w:val="003C488B"/>
    <w:rsid w:val="004462B8"/>
    <w:rsid w:val="004629C8"/>
    <w:rsid w:val="004835F9"/>
    <w:rsid w:val="004902EB"/>
    <w:rsid w:val="004A65D1"/>
    <w:rsid w:val="004B02E8"/>
    <w:rsid w:val="004D3479"/>
    <w:rsid w:val="004F0DCE"/>
    <w:rsid w:val="004F46F6"/>
    <w:rsid w:val="005226A0"/>
    <w:rsid w:val="0052568F"/>
    <w:rsid w:val="00531B40"/>
    <w:rsid w:val="00554410"/>
    <w:rsid w:val="00560C1E"/>
    <w:rsid w:val="00577B80"/>
    <w:rsid w:val="00581F0F"/>
    <w:rsid w:val="005A3F58"/>
    <w:rsid w:val="005B2DC6"/>
    <w:rsid w:val="005B7935"/>
    <w:rsid w:val="005E5E19"/>
    <w:rsid w:val="005F5E2E"/>
    <w:rsid w:val="006473A3"/>
    <w:rsid w:val="0066307C"/>
    <w:rsid w:val="006A677A"/>
    <w:rsid w:val="006B0B69"/>
    <w:rsid w:val="006C41C5"/>
    <w:rsid w:val="006E2561"/>
    <w:rsid w:val="006E3B85"/>
    <w:rsid w:val="00702951"/>
    <w:rsid w:val="00720109"/>
    <w:rsid w:val="00747FD3"/>
    <w:rsid w:val="00762EAC"/>
    <w:rsid w:val="007669C0"/>
    <w:rsid w:val="00781A56"/>
    <w:rsid w:val="007A32AF"/>
    <w:rsid w:val="007A5E18"/>
    <w:rsid w:val="007B4714"/>
    <w:rsid w:val="007F214E"/>
    <w:rsid w:val="00806B43"/>
    <w:rsid w:val="008258CD"/>
    <w:rsid w:val="00843603"/>
    <w:rsid w:val="008530EC"/>
    <w:rsid w:val="008626A1"/>
    <w:rsid w:val="0086367A"/>
    <w:rsid w:val="00881D7C"/>
    <w:rsid w:val="00885D07"/>
    <w:rsid w:val="008A133D"/>
    <w:rsid w:val="008B3103"/>
    <w:rsid w:val="008D3DD2"/>
    <w:rsid w:val="008D5214"/>
    <w:rsid w:val="008D625B"/>
    <w:rsid w:val="008E6532"/>
    <w:rsid w:val="008F1BA8"/>
    <w:rsid w:val="008F2972"/>
    <w:rsid w:val="00905AA6"/>
    <w:rsid w:val="0097533E"/>
    <w:rsid w:val="00975D66"/>
    <w:rsid w:val="00982CBC"/>
    <w:rsid w:val="009914A5"/>
    <w:rsid w:val="00997F26"/>
    <w:rsid w:val="009A0018"/>
    <w:rsid w:val="009D096D"/>
    <w:rsid w:val="009E00E8"/>
    <w:rsid w:val="009F353A"/>
    <w:rsid w:val="00A04C6B"/>
    <w:rsid w:val="00A0588A"/>
    <w:rsid w:val="00A43C3B"/>
    <w:rsid w:val="00A449A0"/>
    <w:rsid w:val="00A86580"/>
    <w:rsid w:val="00B2158D"/>
    <w:rsid w:val="00B377A8"/>
    <w:rsid w:val="00B65DBC"/>
    <w:rsid w:val="00B729C1"/>
    <w:rsid w:val="00B8783F"/>
    <w:rsid w:val="00BC79F2"/>
    <w:rsid w:val="00BF49B4"/>
    <w:rsid w:val="00C24B68"/>
    <w:rsid w:val="00C461BD"/>
    <w:rsid w:val="00C63B4D"/>
    <w:rsid w:val="00C85E0E"/>
    <w:rsid w:val="00C85E81"/>
    <w:rsid w:val="00CE1C81"/>
    <w:rsid w:val="00CE705E"/>
    <w:rsid w:val="00D11584"/>
    <w:rsid w:val="00D134A3"/>
    <w:rsid w:val="00D21EC2"/>
    <w:rsid w:val="00D35AEA"/>
    <w:rsid w:val="00D63C3C"/>
    <w:rsid w:val="00D91ECD"/>
    <w:rsid w:val="00DA44F0"/>
    <w:rsid w:val="00DE0BD4"/>
    <w:rsid w:val="00DF0F97"/>
    <w:rsid w:val="00DF291E"/>
    <w:rsid w:val="00E32D64"/>
    <w:rsid w:val="00E677A9"/>
    <w:rsid w:val="00E677B5"/>
    <w:rsid w:val="00EA3686"/>
    <w:rsid w:val="00EC28B0"/>
    <w:rsid w:val="00EF1A5E"/>
    <w:rsid w:val="00EF281C"/>
    <w:rsid w:val="00EF6757"/>
    <w:rsid w:val="00EF6AB3"/>
    <w:rsid w:val="00F00061"/>
    <w:rsid w:val="00F364A4"/>
    <w:rsid w:val="00F42DB3"/>
    <w:rsid w:val="00F4649C"/>
    <w:rsid w:val="00F67875"/>
    <w:rsid w:val="00FA59B9"/>
    <w:rsid w:val="00FE1E71"/>
    <w:rsid w:val="00FF7A3C"/>
    <w:rsid w:val="024F3E82"/>
    <w:rsid w:val="0CCA1272"/>
    <w:rsid w:val="110C2CD3"/>
    <w:rsid w:val="120047B9"/>
    <w:rsid w:val="12694CDB"/>
    <w:rsid w:val="182D3CDB"/>
    <w:rsid w:val="18314B5C"/>
    <w:rsid w:val="18C75704"/>
    <w:rsid w:val="1E1E273E"/>
    <w:rsid w:val="22E2171E"/>
    <w:rsid w:val="25795A22"/>
    <w:rsid w:val="2B9E3320"/>
    <w:rsid w:val="2F473432"/>
    <w:rsid w:val="301841BF"/>
    <w:rsid w:val="31202731"/>
    <w:rsid w:val="337A724D"/>
    <w:rsid w:val="33EE1455"/>
    <w:rsid w:val="34473849"/>
    <w:rsid w:val="34DF5756"/>
    <w:rsid w:val="35312831"/>
    <w:rsid w:val="37EB2868"/>
    <w:rsid w:val="38024E8D"/>
    <w:rsid w:val="39231750"/>
    <w:rsid w:val="3FE51769"/>
    <w:rsid w:val="45B56C51"/>
    <w:rsid w:val="45C62844"/>
    <w:rsid w:val="46541003"/>
    <w:rsid w:val="48D9119A"/>
    <w:rsid w:val="4909149A"/>
    <w:rsid w:val="4DB565EC"/>
    <w:rsid w:val="4E0420C1"/>
    <w:rsid w:val="55762246"/>
    <w:rsid w:val="560957F2"/>
    <w:rsid w:val="566467B8"/>
    <w:rsid w:val="59186F79"/>
    <w:rsid w:val="5A5C0439"/>
    <w:rsid w:val="62A62A33"/>
    <w:rsid w:val="64572B7B"/>
    <w:rsid w:val="64EC1DBE"/>
    <w:rsid w:val="651333E6"/>
    <w:rsid w:val="66C24193"/>
    <w:rsid w:val="675A58DD"/>
    <w:rsid w:val="67CC285D"/>
    <w:rsid w:val="685B60F4"/>
    <w:rsid w:val="68D561B9"/>
    <w:rsid w:val="696B7142"/>
    <w:rsid w:val="6BD3002D"/>
    <w:rsid w:val="6D56497A"/>
    <w:rsid w:val="6FFC4C46"/>
    <w:rsid w:val="7137059B"/>
    <w:rsid w:val="72762EA3"/>
    <w:rsid w:val="73334198"/>
    <w:rsid w:val="74EB4FDB"/>
    <w:rsid w:val="757C4AA4"/>
    <w:rsid w:val="7903599B"/>
    <w:rsid w:val="7D22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61074F-14A6-46D6-9321-0215486C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package" Target="embeddings/Microsoft_Excel____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___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张怡</dc:creator>
  <cp:lastModifiedBy>桌面云平台服务账户</cp:lastModifiedBy>
  <cp:revision>2</cp:revision>
  <dcterms:created xsi:type="dcterms:W3CDTF">2024-07-05T02:00:00Z</dcterms:created>
  <dcterms:modified xsi:type="dcterms:W3CDTF">2024-07-05T02:00:00Z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0C8E5E0F464B4E7B850E898CEF34201E_13</vt:lpwstr>
  </property>
</Properties>
</file>